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D2" w:rsidRDefault="00B55270" w:rsidP="002658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8DA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ОСНАЩЁННОСТЬ ОБРАЗОВАТЕЛЬНОГО ПРОЦЕССА</w:t>
      </w:r>
    </w:p>
    <w:p w:rsidR="00B7485E" w:rsidRPr="002658DA" w:rsidRDefault="00B7485E" w:rsidP="00265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МБДОУ «Дет</w:t>
      </w:r>
      <w:r w:rsidR="00C8548A">
        <w:rPr>
          <w:rFonts w:ascii="Times New Roman" w:hAnsi="Times New Roman" w:cs="Times New Roman"/>
          <w:sz w:val="28"/>
          <w:szCs w:val="28"/>
        </w:rPr>
        <w:t>ский сад № 43» - «детский сад № 41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58DA" w:rsidRDefault="002658DA" w:rsidP="00265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8DA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 создана</w:t>
      </w:r>
      <w:r w:rsidR="00882880">
        <w:rPr>
          <w:rFonts w:ascii="Times New Roman" w:hAnsi="Times New Roman" w:cs="Times New Roman"/>
          <w:sz w:val="24"/>
          <w:szCs w:val="24"/>
        </w:rPr>
        <w:t xml:space="preserve"> </w:t>
      </w:r>
      <w:r w:rsidRPr="00265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8DA">
        <w:rPr>
          <w:rFonts w:ascii="Times New Roman" w:hAnsi="Times New Roman" w:cs="Times New Roman"/>
          <w:sz w:val="24"/>
          <w:szCs w:val="24"/>
        </w:rPr>
        <w:t>метериально</w:t>
      </w:r>
      <w:proofErr w:type="spellEnd"/>
      <w:r w:rsidRPr="002658DA">
        <w:rPr>
          <w:rFonts w:ascii="Times New Roman" w:hAnsi="Times New Roman" w:cs="Times New Roman"/>
          <w:sz w:val="24"/>
          <w:szCs w:val="24"/>
        </w:rPr>
        <w:t xml:space="preserve"> – техническая база для жизнеобеспечения и развития</w:t>
      </w:r>
      <w:r w:rsidR="00267B9B">
        <w:rPr>
          <w:rFonts w:ascii="Times New Roman" w:hAnsi="Times New Roman" w:cs="Times New Roman"/>
          <w:sz w:val="24"/>
          <w:szCs w:val="24"/>
        </w:rPr>
        <w:t xml:space="preserve"> детей, ведётся работа по создан</w:t>
      </w:r>
      <w:r w:rsidRPr="002658DA">
        <w:rPr>
          <w:rFonts w:ascii="Times New Roman" w:hAnsi="Times New Roman" w:cs="Times New Roman"/>
          <w:sz w:val="24"/>
          <w:szCs w:val="24"/>
        </w:rPr>
        <w:t>ию предметно – развивающей среды в соответствии с ФГОС</w:t>
      </w:r>
    </w:p>
    <w:tbl>
      <w:tblPr>
        <w:tblStyle w:val="a3"/>
        <w:tblW w:w="0" w:type="auto"/>
        <w:tblLook w:val="04A0"/>
      </w:tblPr>
      <w:tblGrid>
        <w:gridCol w:w="1926"/>
        <w:gridCol w:w="4248"/>
        <w:gridCol w:w="3397"/>
      </w:tblGrid>
      <w:tr w:rsidR="00902140" w:rsidTr="00D22DE8">
        <w:tc>
          <w:tcPr>
            <w:tcW w:w="1951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4820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2800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02140" w:rsidTr="00D22DE8">
        <w:tc>
          <w:tcPr>
            <w:tcW w:w="1951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с отдельными спальнями</w:t>
            </w:r>
          </w:p>
          <w:p w:rsidR="002658DA" w:rsidRPr="002658DA" w:rsidRDefault="00EC073E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2658DA" w:rsidRPr="002658DA">
              <w:rPr>
                <w:rFonts w:ascii="Times New Roman" w:hAnsi="Times New Roman" w:cs="Times New Roman"/>
                <w:sz w:val="24"/>
                <w:szCs w:val="24"/>
              </w:rPr>
              <w:t xml:space="preserve"> групп)</w:t>
            </w:r>
          </w:p>
        </w:tc>
        <w:tc>
          <w:tcPr>
            <w:tcW w:w="4820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Групповые помещения оснащены современной мебелью, игровым оборудованием, учебно-методическими </w:t>
            </w:r>
            <w:proofErr w:type="gramStart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пособиями</w:t>
            </w:r>
            <w:proofErr w:type="gramEnd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отвечающими гигиеническим и возрастным требованиям; игровые зоны мобильны и трансформируемые в зависимости от интересов детей</w:t>
            </w:r>
          </w:p>
        </w:tc>
        <w:tc>
          <w:tcPr>
            <w:tcW w:w="2800" w:type="dxa"/>
          </w:tcPr>
          <w:p w:rsidR="00EE0063" w:rsidRDefault="00EE0063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A" w:rsidRDefault="00EE0063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7492" cy="1377538"/>
                  <wp:effectExtent l="19050" t="0" r="0" b="0"/>
                  <wp:docPr id="21" name="Рисунок 21" descr="G:\DCIM\119MSDCF\DSC01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:\DCIM\119MSDCF\DSC01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18" cy="1381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063" w:rsidRDefault="00EE0063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063" w:rsidRDefault="00EE0063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063" w:rsidRDefault="00EE0063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1654" cy="1365663"/>
                  <wp:effectExtent l="19050" t="0" r="7146" b="0"/>
                  <wp:docPr id="22" name="Рисунок 22" descr="G:\DCIM\119MSDCF\DSC01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:\DCIM\119MSDCF\DSC01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06" cy="136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063" w:rsidRPr="002658DA" w:rsidRDefault="00EE0063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0" w:rsidTr="008D48EC">
        <w:trPr>
          <w:trHeight w:val="4598"/>
        </w:trPr>
        <w:tc>
          <w:tcPr>
            <w:tcW w:w="1951" w:type="dxa"/>
          </w:tcPr>
          <w:p w:rsidR="008D48EC" w:rsidRPr="002658DA" w:rsidRDefault="008D48EC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зал</w:t>
            </w:r>
          </w:p>
        </w:tc>
        <w:tc>
          <w:tcPr>
            <w:tcW w:w="4820" w:type="dxa"/>
          </w:tcPr>
          <w:p w:rsidR="008D48EC" w:rsidRPr="002658DA" w:rsidRDefault="008D48EC" w:rsidP="008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Музыкальный зал оснащен современным оборудованием. Имеется пианино, музыкальный центр, </w:t>
            </w:r>
            <w:proofErr w:type="spellStart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проектор, ноутбук. Постоянно формируется база для проведения мероприятий: костюмы взрослые, детские, атрибуты для инсценировок, наборы кукольных театров,  маски, тематическое оформление к праздникам, учебно-методическая литература, фонотека и др.</w:t>
            </w:r>
          </w:p>
          <w:p w:rsidR="008D48EC" w:rsidRPr="002658DA" w:rsidRDefault="008D48EC" w:rsidP="008D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Физкультурный зал оснащен современным физкультурным оборудованием: спортивный инвентарь, маты, мягкие спортивные модули, массажные дорожки и др. Имеется музыкальный центр,  сухой бассейн, пианино.</w:t>
            </w:r>
          </w:p>
        </w:tc>
        <w:tc>
          <w:tcPr>
            <w:tcW w:w="2800" w:type="dxa"/>
          </w:tcPr>
          <w:p w:rsidR="005A2C21" w:rsidRDefault="005A2C21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21" w:rsidRDefault="005A2C21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754" cy="1340582"/>
                  <wp:effectExtent l="19050" t="0" r="0" b="0"/>
                  <wp:docPr id="2" name="Рисунок 1" descr="C:\Users\User\Desktop\фото\DSC_0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DSC_0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12" cy="1358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C21" w:rsidRDefault="005A2C21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21" w:rsidRDefault="005A2C21" w:rsidP="005A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379" w:rsidRDefault="00570379" w:rsidP="002658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D48EC" w:rsidRPr="002658DA" w:rsidRDefault="005A2C21" w:rsidP="0057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6977" cy="1330036"/>
                  <wp:effectExtent l="19050" t="0" r="3273" b="0"/>
                  <wp:docPr id="3" name="Рисунок 2" descr="C:\Users\User\Desktop\фото\IMG_7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\IMG_7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133" cy="133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140" w:rsidTr="00D22DE8">
        <w:tc>
          <w:tcPr>
            <w:tcW w:w="1951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учителя </w:t>
            </w:r>
            <w:proofErr w:type="gramStart"/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огопеда</w:t>
            </w:r>
          </w:p>
        </w:tc>
        <w:tc>
          <w:tcPr>
            <w:tcW w:w="4820" w:type="dxa"/>
          </w:tcPr>
          <w:p w:rsidR="002658DA" w:rsidRPr="002658DA" w:rsidRDefault="00267B9B" w:rsidP="00267B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логопеда</w:t>
            </w:r>
            <w:r w:rsidR="00D22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оснащен </w:t>
            </w:r>
            <w:r w:rsidR="00D22DE8"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современной мебелью,</w:t>
            </w:r>
            <w:r w:rsidR="00D22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2DE8"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диагностическим инструментарием,   методической литературой, дидактическими пособиями</w:t>
            </w:r>
            <w:r w:rsidR="00D22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компьютером, принтером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используется новое интерактивное оборудование – игра «Космическое путешествие», набор «Рисуем на песке»</w:t>
            </w:r>
            <w:proofErr w:type="gramEnd"/>
          </w:p>
        </w:tc>
        <w:tc>
          <w:tcPr>
            <w:tcW w:w="2800" w:type="dxa"/>
          </w:tcPr>
          <w:p w:rsidR="002658DA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365" cy="1163782"/>
                  <wp:effectExtent l="19050" t="0" r="0" b="0"/>
                  <wp:docPr id="10" name="Рисунок 10" descr="G:\DCIM\118MSDCF\DSC01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DCIM\118MSDCF\DSC01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324" cy="1168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379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379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1566" cy="1223158"/>
                  <wp:effectExtent l="19050" t="0" r="6734" b="0"/>
                  <wp:docPr id="11" name="Рисунок 11" descr="G:\DCIM\118MSDCF\DSC01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DCIM\118MSDCF\DSC01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260" cy="1227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379" w:rsidRPr="002658DA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0" w:rsidTr="00D22DE8">
        <w:tc>
          <w:tcPr>
            <w:tcW w:w="1951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4820" w:type="dxa"/>
          </w:tcPr>
          <w:p w:rsidR="002658DA" w:rsidRPr="002658DA" w:rsidRDefault="002658DA" w:rsidP="0026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психолога оснащен современной мебелью, диагностическим инструментарием,   методической литературой, дидактическими </w:t>
            </w:r>
            <w:r w:rsidR="00267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пособиями,  набором «Рисуем на песке», прозрачными мольбертами</w:t>
            </w:r>
          </w:p>
        </w:tc>
        <w:tc>
          <w:tcPr>
            <w:tcW w:w="2800" w:type="dxa"/>
          </w:tcPr>
          <w:p w:rsid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379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3247" cy="1246909"/>
                  <wp:effectExtent l="19050" t="0" r="0" b="0"/>
                  <wp:docPr id="17" name="Рисунок 17" descr="G:\DCIM\118MSDCF\DSC01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DCIM\118MSDCF\DSC01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10" cy="1246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379" w:rsidRPr="002658DA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0" w:rsidTr="00D22DE8">
        <w:tc>
          <w:tcPr>
            <w:tcW w:w="1951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4820" w:type="dxa"/>
          </w:tcPr>
          <w:p w:rsidR="002658DA" w:rsidRPr="002658DA" w:rsidRDefault="002658DA" w:rsidP="0026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Методический кабинет непрерывно пополняется методической и детской литературой, нормативной документацией, дидактическими пособиями для занятий и др. Имеется компьютер с выходом в интернет, цветной принтер, </w:t>
            </w:r>
          </w:p>
        </w:tc>
        <w:tc>
          <w:tcPr>
            <w:tcW w:w="2800" w:type="dxa"/>
          </w:tcPr>
          <w:p w:rsidR="00902140" w:rsidRDefault="00902140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40" w:rsidRDefault="002128E2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5465" cy="1028676"/>
                  <wp:effectExtent l="19050" t="0" r="0" b="0"/>
                  <wp:docPr id="24" name="Рисунок 24" descr="G:\DCIM\119MSDCF\DSC01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:\DCIM\119MSDCF\DSC01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765" cy="1032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E2" w:rsidRDefault="002128E2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40" w:rsidRDefault="002128E2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4000" cy="1217486"/>
                  <wp:effectExtent l="19050" t="0" r="0" b="0"/>
                  <wp:docPr id="25" name="Рисунок 25" descr="G:\DCIM\119MSDCF\DSC01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:\DCIM\119MSDCF\DSC01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49" cy="122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8E2" w:rsidRPr="002658DA" w:rsidRDefault="002128E2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0" w:rsidTr="00D22DE8">
        <w:tc>
          <w:tcPr>
            <w:tcW w:w="1951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4820" w:type="dxa"/>
          </w:tcPr>
          <w:p w:rsidR="002658DA" w:rsidRPr="002658DA" w:rsidRDefault="002658DA" w:rsidP="0026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Медицинский блок,  включающий медицинский и процедурный кабинеты, оснащен современным оборудованием (ростомер, бактерицидные лампы и пр.) и мебелью. Имеются, холодильник, металлический шкаф для хранения медикаментов, </w:t>
            </w:r>
          </w:p>
        </w:tc>
        <w:tc>
          <w:tcPr>
            <w:tcW w:w="2800" w:type="dxa"/>
          </w:tcPr>
          <w:p w:rsid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379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3371" cy="1089568"/>
                  <wp:effectExtent l="19050" t="0" r="0" b="0"/>
                  <wp:docPr id="8" name="Рисунок 8" descr="G:\DCIM\118MSDCF\DSC01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DCIM\118MSDCF\DSC01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31" cy="109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379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379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34374" cy="1075955"/>
                  <wp:effectExtent l="19050" t="0" r="0" b="0"/>
                  <wp:docPr id="7" name="Рисунок 7" descr="C:\Users\User\AppData\Local\Microsoft\Windows\Temporary Internet Files\Content.Word\DSC0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DSC01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00" cy="107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379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379" w:rsidRPr="002658DA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9002" cy="1116280"/>
                  <wp:effectExtent l="19050" t="0" r="0" b="0"/>
                  <wp:docPr id="9" name="Рисунок 9" descr="G:\DCIM\118MSDCF\DSC0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DCIM\118MSDCF\DSC01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86" cy="1128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140" w:rsidTr="00D22DE8">
        <w:tc>
          <w:tcPr>
            <w:tcW w:w="1951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пищеблок</w:t>
            </w:r>
          </w:p>
        </w:tc>
        <w:tc>
          <w:tcPr>
            <w:tcW w:w="4820" w:type="dxa"/>
          </w:tcPr>
          <w:p w:rsidR="002658DA" w:rsidRPr="002658DA" w:rsidRDefault="002658DA" w:rsidP="00267B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</w:t>
            </w:r>
            <w:r w:rsidR="00267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щеблок, включающий горячий цех и моечный цех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оснащен современным электрооборудованием: электрические плиты, электрическая мясорубка, электрическая сковорода, котел пищеварочный, холодильные шкафы, водонагреватели, электронные весы и </w:t>
            </w:r>
            <w:proofErr w:type="spellStart"/>
            <w:proofErr w:type="gramStart"/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</w:p>
        </w:tc>
        <w:tc>
          <w:tcPr>
            <w:tcW w:w="2800" w:type="dxa"/>
          </w:tcPr>
          <w:p w:rsid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063" w:rsidRDefault="00EE0063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7484" cy="1032677"/>
                  <wp:effectExtent l="19050" t="0" r="0" b="0"/>
                  <wp:docPr id="18" name="Рисунок 18" descr="G:\DCIM\119MSDCF\DSC01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:\DCIM\119MSDCF\DSC01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18" cy="1036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063" w:rsidRDefault="00EE0063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063" w:rsidRDefault="00EE0063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47" cy="1781299"/>
                  <wp:effectExtent l="19050" t="0" r="9503" b="0"/>
                  <wp:docPr id="19" name="Рисунок 19" descr="G:\DCIM\119MSDCF\DSC0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:\DCIM\119MSDCF\DSC0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610" cy="1783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063" w:rsidRPr="002658DA" w:rsidRDefault="00EE0063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0" w:rsidTr="00D22DE8">
        <w:tc>
          <w:tcPr>
            <w:tcW w:w="1951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4820" w:type="dxa"/>
          </w:tcPr>
          <w:p w:rsidR="002658DA" w:rsidRPr="002658DA" w:rsidRDefault="002658DA" w:rsidP="00267B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Прачечная оснащена современным электрооборудованием: две стиральные машины </w:t>
            </w:r>
            <w:r w:rsidR="00267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</w:t>
            </w:r>
            <w:r w:rsidRPr="0026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автоматического типа, электроутюг, центрифуга и пр.</w:t>
            </w:r>
          </w:p>
        </w:tc>
        <w:tc>
          <w:tcPr>
            <w:tcW w:w="2800" w:type="dxa"/>
          </w:tcPr>
          <w:p w:rsidR="002658DA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607" cy="1142973"/>
                  <wp:effectExtent l="19050" t="0" r="0" b="0"/>
                  <wp:docPr id="12" name="Рисунок 12" descr="G:\DCIM\118MSDCF\DSC01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DCIM\118MSDCF\DSC01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32" cy="1142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379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379" w:rsidRPr="002658DA" w:rsidRDefault="00570379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2035" cy="1193523"/>
                  <wp:effectExtent l="19050" t="0" r="8165" b="0"/>
                  <wp:docPr id="13" name="Рисунок 13" descr="G:\DCIM\118MSDCF\DSC01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DCIM\118MSDCF\DSC01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49" cy="1195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140" w:rsidTr="00D22DE8">
        <w:tc>
          <w:tcPr>
            <w:tcW w:w="1951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помещение, если имеется не указанное выше</w:t>
            </w:r>
          </w:p>
        </w:tc>
        <w:tc>
          <w:tcPr>
            <w:tcW w:w="4820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658DA" w:rsidRPr="002658DA" w:rsidRDefault="002658DA" w:rsidP="0026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8DA" w:rsidRDefault="002658DA" w:rsidP="00265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8DA" w:rsidRPr="002658DA" w:rsidRDefault="002658DA" w:rsidP="00265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Ответственные за предоставление ин</w:t>
      </w:r>
      <w:r w:rsidR="00EC073E">
        <w:rPr>
          <w:rFonts w:ascii="Times New Roman" w:hAnsi="Times New Roman" w:cs="Times New Roman"/>
          <w:sz w:val="24"/>
          <w:szCs w:val="24"/>
        </w:rPr>
        <w:t>формации на сайт по организации - Курбакова О.</w:t>
      </w:r>
      <w:proofErr w:type="gramStart"/>
      <w:r w:rsidR="00EC073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sectPr w:rsidR="002658DA" w:rsidRPr="002658DA" w:rsidSect="0074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5270"/>
    <w:rsid w:val="0003554C"/>
    <w:rsid w:val="00185B7D"/>
    <w:rsid w:val="002128E2"/>
    <w:rsid w:val="002658DA"/>
    <w:rsid w:val="00267B9B"/>
    <w:rsid w:val="003D1CBF"/>
    <w:rsid w:val="00570379"/>
    <w:rsid w:val="005A2C21"/>
    <w:rsid w:val="007468D2"/>
    <w:rsid w:val="00882880"/>
    <w:rsid w:val="008D48EC"/>
    <w:rsid w:val="00902140"/>
    <w:rsid w:val="00B55270"/>
    <w:rsid w:val="00B7485E"/>
    <w:rsid w:val="00C8548A"/>
    <w:rsid w:val="00D22DE8"/>
    <w:rsid w:val="00DA43EB"/>
    <w:rsid w:val="00E07D42"/>
    <w:rsid w:val="00EC073E"/>
    <w:rsid w:val="00EE0063"/>
    <w:rsid w:val="00FC0360"/>
    <w:rsid w:val="00FC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8</cp:revision>
  <dcterms:created xsi:type="dcterms:W3CDTF">2018-02-06T23:48:00Z</dcterms:created>
  <dcterms:modified xsi:type="dcterms:W3CDTF">2018-11-14T05:25:00Z</dcterms:modified>
</cp:coreProperties>
</file>